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53" w:rsidRDefault="005D1A53" w:rsidP="005D1A53">
      <w:pPr>
        <w:jc w:val="center"/>
      </w:pPr>
      <w:r>
        <w:t>Republic of the Philippines</w:t>
      </w:r>
    </w:p>
    <w:p w:rsidR="005D1A53" w:rsidRDefault="005D1A53" w:rsidP="005D1A53">
      <w:pPr>
        <w:jc w:val="center"/>
      </w:pPr>
      <w:r>
        <w:t>Congress of the Philippines</w:t>
      </w:r>
    </w:p>
    <w:p w:rsidR="005D1A53" w:rsidRDefault="005D1A53" w:rsidP="005D1A53">
      <w:pPr>
        <w:jc w:val="center"/>
      </w:pPr>
      <w:r>
        <w:t>Metro Manila</w:t>
      </w:r>
    </w:p>
    <w:p w:rsidR="005D1A53" w:rsidRDefault="005D1A53" w:rsidP="005D1A53">
      <w:pPr>
        <w:jc w:val="center"/>
      </w:pPr>
      <w:r>
        <w:t>Twelfth Congress</w:t>
      </w:r>
    </w:p>
    <w:p w:rsidR="005D1A53" w:rsidRDefault="005D1A53" w:rsidP="005D1A53">
      <w:pPr>
        <w:jc w:val="center"/>
      </w:pPr>
      <w:r>
        <w:t>Third Regular Session</w:t>
      </w:r>
    </w:p>
    <w:p w:rsidR="005D1A53" w:rsidRDefault="005D1A53" w:rsidP="005D1A53">
      <w:pPr>
        <w:jc w:val="center"/>
      </w:pPr>
      <w:r>
        <w:t>Begun and held in Metro Manila, on Monday, the twenty-eighth day of July, two thousand and three.</w:t>
      </w:r>
    </w:p>
    <w:p w:rsidR="005D1A53" w:rsidRDefault="005D1A53" w:rsidP="005D1A53">
      <w:pPr>
        <w:jc w:val="center"/>
      </w:pPr>
      <w:r>
        <w:t>___o0o___</w:t>
      </w:r>
    </w:p>
    <w:p w:rsidR="005D1A53" w:rsidRDefault="005D1A53" w:rsidP="005D1A53">
      <w:pPr>
        <w:jc w:val="center"/>
      </w:pPr>
      <w:proofErr w:type="gramStart"/>
      <w:r>
        <w:t>[ REPUBLIC</w:t>
      </w:r>
      <w:proofErr w:type="gramEnd"/>
      <w:r>
        <w:t xml:space="preserve"> ACT NO. 9258 ]</w:t>
      </w:r>
    </w:p>
    <w:p w:rsidR="005D1A53" w:rsidRDefault="005D1A53" w:rsidP="005D1A53">
      <w:pPr>
        <w:jc w:val="center"/>
      </w:pPr>
      <w:r>
        <w:t>AN ACT PROFESSIONALIZING THE PRACTICE OF GUIDANCE AND COUNSELING AND</w:t>
      </w:r>
    </w:p>
    <w:p w:rsidR="005D1A53" w:rsidRDefault="005D1A53" w:rsidP="005D1A53">
      <w:pPr>
        <w:jc w:val="center"/>
      </w:pPr>
      <w:r>
        <w:t>CREATING FOR THIS PURPOSE A PROFESSIONAL REGULATORY BOARD OF GUIDANCE AND</w:t>
      </w:r>
    </w:p>
    <w:p w:rsidR="005D1A53" w:rsidRDefault="005D1A53" w:rsidP="005D1A53">
      <w:pPr>
        <w:jc w:val="center"/>
      </w:pPr>
      <w:r>
        <w:t>COUNSELING, APPROPRIATING FUNDS THEREFOR AND FOR OTHER PURPOSES</w:t>
      </w:r>
    </w:p>
    <w:p w:rsidR="005D1A53" w:rsidRDefault="005D1A53" w:rsidP="005D1A53">
      <w:pPr>
        <w:jc w:val="center"/>
      </w:pPr>
      <w:r>
        <w:t>Be it enacted by the Senate and House of Representatives of the Philippines in Congress assembled:</w:t>
      </w:r>
    </w:p>
    <w:p w:rsidR="005D1A53" w:rsidRDefault="005D1A53" w:rsidP="005D1A53">
      <w:r>
        <w:t xml:space="preserve">ARTICLE I </w:t>
      </w:r>
    </w:p>
    <w:p w:rsidR="005D1A53" w:rsidRDefault="005D1A53" w:rsidP="005D1A53">
      <w:r>
        <w:t xml:space="preserve">TITLE, DECLARATION OF PILICY, </w:t>
      </w:r>
    </w:p>
    <w:p w:rsidR="005D1A53" w:rsidRDefault="005D1A53" w:rsidP="005D1A53">
      <w:r>
        <w:t xml:space="preserve">DEFINITION OF TERMS </w:t>
      </w:r>
    </w:p>
    <w:p w:rsidR="005D1A53" w:rsidRDefault="005D1A53" w:rsidP="005D1A53">
      <w:proofErr w:type="gramStart"/>
      <w:r>
        <w:t>SECTION 1.</w:t>
      </w:r>
      <w:proofErr w:type="gramEnd"/>
      <w:r>
        <w:t xml:space="preserve"> </w:t>
      </w:r>
      <w:proofErr w:type="gramStart"/>
      <w:r>
        <w:t>Title.</w:t>
      </w:r>
      <w:proofErr w:type="gramEnd"/>
      <w:r>
        <w:t xml:space="preserve"> - This Act shall be known as the "Guidance and Counseling Act of 2004." </w:t>
      </w:r>
    </w:p>
    <w:p w:rsidR="005D1A53" w:rsidRDefault="005D1A53" w:rsidP="005D1A53">
      <w:proofErr w:type="gramStart"/>
      <w:r>
        <w:t>SEC. 2.</w:t>
      </w:r>
      <w:proofErr w:type="gramEnd"/>
      <w:r>
        <w:t xml:space="preserve"> </w:t>
      </w:r>
      <w:proofErr w:type="gramStart"/>
      <w:r>
        <w:t>Declaration of Policy.</w:t>
      </w:r>
      <w:proofErr w:type="gramEnd"/>
      <w:r>
        <w:t xml:space="preserve"> – It is hereby declared a policy of the State to promote the improvement, </w:t>
      </w:r>
    </w:p>
    <w:p w:rsidR="005D1A53" w:rsidRDefault="005D1A53" w:rsidP="005D1A53">
      <w:r>
        <w:t xml:space="preserve">advancement, and protection of the guidance and counseling profession by undertaking and instituting </w:t>
      </w:r>
    </w:p>
    <w:p w:rsidR="005D1A53" w:rsidRDefault="005D1A53" w:rsidP="005D1A53">
      <w:r>
        <w:t xml:space="preserve">measures that will result in professional, ethical, relevant, efficient, and effective guidance and counseling </w:t>
      </w:r>
    </w:p>
    <w:p w:rsidR="005D1A53" w:rsidRDefault="005D1A53" w:rsidP="005D1A53">
      <w:r>
        <w:t xml:space="preserve">services for the development and enrichment of individuals and group lives. </w:t>
      </w:r>
    </w:p>
    <w:p w:rsidR="005D1A53" w:rsidRDefault="005D1A53" w:rsidP="005D1A53">
      <w:r>
        <w:t xml:space="preserve">The State recognizes the important role of guidance counselors in nation-building and promotes the </w:t>
      </w:r>
    </w:p>
    <w:p w:rsidR="005D1A53" w:rsidRDefault="005D1A53" w:rsidP="005D1A53">
      <w:r>
        <w:t xml:space="preserve">sustained development of a reservoir of guidance counselors whose competence have been determined </w:t>
      </w:r>
    </w:p>
    <w:p w:rsidR="005D1A53" w:rsidRDefault="005D1A53" w:rsidP="005D1A53">
      <w:r>
        <w:t xml:space="preserve">by honest and credible licensure examinations and whose standards of professional practice and service </w:t>
      </w:r>
    </w:p>
    <w:p w:rsidR="005D1A53" w:rsidRDefault="005D1A53" w:rsidP="005D1A53">
      <w:r>
        <w:t xml:space="preserve">are world-class and internationally recognized, globally competitive through preventive regulatory </w:t>
      </w:r>
    </w:p>
    <w:p w:rsidR="005D1A53" w:rsidRDefault="005D1A53" w:rsidP="005D1A53">
      <w:r>
        <w:t xml:space="preserve">measures, programs and activities that foster their continuing professional development. </w:t>
      </w:r>
    </w:p>
    <w:p w:rsidR="005D1A53" w:rsidRDefault="005D1A53" w:rsidP="005D1A53">
      <w:r>
        <w:t xml:space="preserve">SEC. 3. Definition of Terms. – As used in this Act, the following terms shall mean: </w:t>
      </w:r>
    </w:p>
    <w:p w:rsidR="005D1A53" w:rsidRDefault="005D1A53" w:rsidP="005D1A53">
      <w:r>
        <w:t xml:space="preserve">a. Guidance and Counseling is a profession that involves the use of an integrated approach to the </w:t>
      </w:r>
    </w:p>
    <w:p w:rsidR="005D1A53" w:rsidRDefault="005D1A53" w:rsidP="005D1A53">
      <w:r>
        <w:t xml:space="preserve">development of well-functioning individual primarily by helping him/her to utilize his /her potentials </w:t>
      </w:r>
    </w:p>
    <w:p w:rsidR="005D1A53" w:rsidRDefault="005D1A53" w:rsidP="005D1A53">
      <w:r>
        <w:t xml:space="preserve">to the fullest and plan his/her future in accordance with his/her abilities, interests and needs. It </w:t>
      </w:r>
    </w:p>
    <w:p w:rsidR="005D1A53" w:rsidRDefault="005D1A53" w:rsidP="005D1A53">
      <w:r>
        <w:t xml:space="preserve">includes functions such as counseling, psychological testing, (as to personality, career interest, </w:t>
      </w:r>
    </w:p>
    <w:p w:rsidR="005D1A53" w:rsidRDefault="005D1A53" w:rsidP="005D1A53">
      <w:r>
        <w:t xml:space="preserve">study orientation, mental ability and aptitude), research, placement, group process, teaching and </w:t>
      </w:r>
    </w:p>
    <w:p w:rsidR="005D1A53" w:rsidRDefault="005D1A53" w:rsidP="005D1A53">
      <w:r>
        <w:t xml:space="preserve">practicing of guidance and counseling subjects, particularly subjects given in the licensure </w:t>
      </w:r>
    </w:p>
    <w:p w:rsidR="005D1A53" w:rsidRDefault="005D1A53" w:rsidP="005D1A53">
      <w:r>
        <w:t xml:space="preserve">examinations, and other human development services. </w:t>
      </w:r>
    </w:p>
    <w:p w:rsidR="005D1A53" w:rsidRDefault="005D1A53" w:rsidP="005D1A53">
      <w:r>
        <w:t xml:space="preserve">b. A guidance counselor is a natural person who has been registered and issued a valid Certificate </w:t>
      </w:r>
    </w:p>
    <w:p w:rsidR="005D1A53" w:rsidRDefault="005D1A53" w:rsidP="005D1A53">
      <w:r>
        <w:t xml:space="preserve">of Registration and a valid Professional Identification Card by the Professional Regulatory Board of Guidance and Counseling and the Professional Regulation Commission (PRC) in accordance </w:t>
      </w:r>
    </w:p>
    <w:p w:rsidR="005D1A53" w:rsidRDefault="005D1A53" w:rsidP="005D1A53">
      <w:r>
        <w:t xml:space="preserve">with this Act and by virtue of specialized training performs for a fee, salary or other forms of </w:t>
      </w:r>
    </w:p>
    <w:p w:rsidR="005D1A53" w:rsidRDefault="005D1A53" w:rsidP="005D1A53">
      <w:r>
        <w:t xml:space="preserve">compensation, the functions of guidance and counseling under Section 3 (a) of this Act. </w:t>
      </w:r>
    </w:p>
    <w:p w:rsidR="005D1A53" w:rsidRDefault="005D1A53" w:rsidP="005D1A53">
      <w:r>
        <w:t xml:space="preserve">ARTICLE II </w:t>
      </w:r>
    </w:p>
    <w:p w:rsidR="005D1A53" w:rsidRDefault="005D1A53" w:rsidP="005D1A53">
      <w:r>
        <w:t xml:space="preserve">THE PROFESSIONA REGULATORY BOARD </w:t>
      </w:r>
    </w:p>
    <w:p w:rsidR="005D1A53" w:rsidRDefault="005D1A53" w:rsidP="005D1A53">
      <w:r>
        <w:t xml:space="preserve">OF GUIDANCE AND COUNSELING </w:t>
      </w:r>
    </w:p>
    <w:p w:rsidR="005D1A53" w:rsidRDefault="005D1A53" w:rsidP="005D1A53">
      <w:r>
        <w:t xml:space="preserve">SEC. 4. Creation of the Professional Regulatory Board of Guidance and Counseling. – There shall be </w:t>
      </w:r>
    </w:p>
    <w:p w:rsidR="005D1A53" w:rsidRDefault="005D1A53" w:rsidP="005D1A53">
      <w:r>
        <w:t xml:space="preserve">created a Professional Regulatory Board of Guidance and Counseling, hereinafter referred to as the </w:t>
      </w:r>
    </w:p>
    <w:p w:rsidR="005D1A53" w:rsidRDefault="005D1A53" w:rsidP="005D1A53">
      <w:r>
        <w:t xml:space="preserve">Board, under the administrative control and supervision of the Professional Regulation Commission, </w:t>
      </w:r>
    </w:p>
    <w:p w:rsidR="005D1A53" w:rsidRDefault="005D1A53" w:rsidP="005D1A53">
      <w:r>
        <w:t xml:space="preserve">hereinafter referred to as the Commission, to be composed of a Chairman and two (2) members who </w:t>
      </w:r>
    </w:p>
    <w:p w:rsidR="005D1A53" w:rsidRDefault="005D1A53" w:rsidP="005D1A53">
      <w:r>
        <w:t xml:space="preserve">shall be appointed by the President of the Philippines from among a list of three (3) </w:t>
      </w:r>
      <w:proofErr w:type="spellStart"/>
      <w:r>
        <w:t>recommendees</w:t>
      </w:r>
      <w:proofErr w:type="spellEnd"/>
      <w:r>
        <w:t xml:space="preserve"> for </w:t>
      </w:r>
    </w:p>
    <w:p w:rsidR="005D1A53" w:rsidRDefault="005D1A53" w:rsidP="005D1A53">
      <w:r>
        <w:lastRenderedPageBreak/>
        <w:t xml:space="preserve">each position submitted by the Commission from a list of five (5) nominees for each position submitted by </w:t>
      </w:r>
    </w:p>
    <w:p w:rsidR="005D1A53" w:rsidRDefault="005D1A53" w:rsidP="005D1A53">
      <w:r>
        <w:t xml:space="preserve">the accredited and integrated organization of guidance counselors. </w:t>
      </w:r>
    </w:p>
    <w:p w:rsidR="005D1A53" w:rsidRDefault="005D1A53" w:rsidP="005D1A53">
      <w:r>
        <w:t xml:space="preserve">SEC. 5. Powers, Functions, Duties and Responsibilities of the Board. – The Professional Regulatory </w:t>
      </w:r>
    </w:p>
    <w:p w:rsidR="005D1A53" w:rsidRDefault="005D1A53" w:rsidP="005D1A53">
      <w:r>
        <w:t xml:space="preserve">Board shall have the following specific powers, duties and responsibilities. </w:t>
      </w:r>
    </w:p>
    <w:p w:rsidR="005D1A53" w:rsidRDefault="005D1A53" w:rsidP="005D1A53">
      <w:r>
        <w:t xml:space="preserve">a. Supervise and regulate the practice of Guidance and Counseling; </w:t>
      </w:r>
    </w:p>
    <w:p w:rsidR="005D1A53" w:rsidRDefault="005D1A53" w:rsidP="005D1A53">
      <w:r>
        <w:t xml:space="preserve">b. Determine and evaluate the qualifications of the applicants for registration with or without </w:t>
      </w:r>
    </w:p>
    <w:p w:rsidR="005D1A53" w:rsidRDefault="005D1A53" w:rsidP="005D1A53">
      <w:r>
        <w:t xml:space="preserve">licensure examinations and for issuance of special permits; </w:t>
      </w:r>
    </w:p>
    <w:p w:rsidR="005D1A53" w:rsidRDefault="005D1A53" w:rsidP="005D1A53">
      <w:r>
        <w:t xml:space="preserve">c. Prepare the examination questions in accordance with Section 15 hereof of the modifications </w:t>
      </w:r>
    </w:p>
    <w:p w:rsidR="005D1A53" w:rsidRDefault="005D1A53" w:rsidP="005D1A53">
      <w:r>
        <w:t xml:space="preserve">thereof, and correct and rate the examination papers through a process of computerization; </w:t>
      </w:r>
    </w:p>
    <w:p w:rsidR="005D1A53" w:rsidRDefault="005D1A53" w:rsidP="005D1A53">
      <w:r>
        <w:t xml:space="preserve">d. Prepare, adopt, issue or amend the syllabi for the subjects in the licensure examination, in </w:t>
      </w:r>
    </w:p>
    <w:p w:rsidR="005D1A53" w:rsidRDefault="005D1A53" w:rsidP="005D1A53">
      <w:r>
        <w:t xml:space="preserve">consultation with the Commission on Higher Education (CHED), the academe and the accredited </w:t>
      </w:r>
    </w:p>
    <w:p w:rsidR="005D1A53" w:rsidRDefault="005D1A53" w:rsidP="005D1A53">
      <w:r>
        <w:t xml:space="preserve">professional organization; </w:t>
      </w:r>
    </w:p>
    <w:p w:rsidR="005D1A53" w:rsidRDefault="005D1A53" w:rsidP="005D1A53">
      <w:r>
        <w:t xml:space="preserve">e. Register successful examines in the licensure examination and issue the corresponding </w:t>
      </w:r>
    </w:p>
    <w:p w:rsidR="005D1A53" w:rsidRDefault="005D1A53" w:rsidP="005D1A53">
      <w:r>
        <w:t xml:space="preserve">certificates of registration; </w:t>
      </w:r>
    </w:p>
    <w:p w:rsidR="005D1A53" w:rsidRDefault="005D1A53" w:rsidP="005D1A53">
      <w:r>
        <w:t xml:space="preserve">f. Issue special/temporary permits to foreign guidance counselors to practice Guidance and </w:t>
      </w:r>
    </w:p>
    <w:p w:rsidR="005D1A53" w:rsidRDefault="005D1A53" w:rsidP="005D1A53">
      <w:r>
        <w:t xml:space="preserve">Counseling for specific projects and for a specific duration of time for a fee or on medical mission </w:t>
      </w:r>
    </w:p>
    <w:p w:rsidR="005D1A53" w:rsidRDefault="005D1A53" w:rsidP="005D1A53">
      <w:r>
        <w:t xml:space="preserve">without a fee; </w:t>
      </w:r>
    </w:p>
    <w:p w:rsidR="005D1A53" w:rsidRDefault="005D1A53" w:rsidP="005D1A53">
      <w:r>
        <w:t xml:space="preserve">g. Monitor the conditions affecting the practice of Guidance and Counseling, conduct ocular </w:t>
      </w:r>
    </w:p>
    <w:p w:rsidR="005D1A53" w:rsidRDefault="005D1A53" w:rsidP="005D1A53">
      <w:r>
        <w:t xml:space="preserve">inspection of places where guidance counselors practice their profession, and adopt measures </w:t>
      </w:r>
    </w:p>
    <w:p w:rsidR="005D1A53" w:rsidRDefault="005D1A53" w:rsidP="005D1A53">
      <w:r>
        <w:t xml:space="preserve">for the enhancement of the profession and the maintenance of high professional, technical and </w:t>
      </w:r>
    </w:p>
    <w:p w:rsidR="005D1A53" w:rsidRDefault="005D1A53" w:rsidP="005D1A53">
      <w:r>
        <w:t xml:space="preserve">ethical standards; </w:t>
      </w:r>
    </w:p>
    <w:p w:rsidR="005D1A53" w:rsidRDefault="005D1A53" w:rsidP="005D1A53">
      <w:r>
        <w:t xml:space="preserve">h. Ensure, in coordination with the CHED, that all educational institutions offering the </w:t>
      </w:r>
    </w:p>
    <w:p w:rsidR="005D1A53" w:rsidRDefault="005D1A53" w:rsidP="005D1A53">
      <w:r>
        <w:t xml:space="preserve">course/program of Guidance and Counseling comply with the policies, standards and </w:t>
      </w:r>
    </w:p>
    <w:p w:rsidR="005D1A53" w:rsidRDefault="005D1A53" w:rsidP="005D1A53">
      <w:r>
        <w:t xml:space="preserve">requirements of the said course prescribed by the CHED in the areas of curriculum, faculty, </w:t>
      </w:r>
    </w:p>
    <w:p w:rsidR="005D1A53" w:rsidRDefault="005D1A53" w:rsidP="005D1A53">
      <w:r>
        <w:t xml:space="preserve">library and facilities; </w:t>
      </w:r>
    </w:p>
    <w:p w:rsidR="005D1A53" w:rsidRDefault="005D1A53" w:rsidP="005D1A53">
      <w:proofErr w:type="spellStart"/>
      <w:r>
        <w:t>i</w:t>
      </w:r>
      <w:proofErr w:type="spellEnd"/>
      <w:r>
        <w:t xml:space="preserve">. Promulgate rules and regulations including a Code of Ethics, a Code of Technical Standards for </w:t>
      </w:r>
    </w:p>
    <w:p w:rsidR="005D1A53" w:rsidRDefault="005D1A53" w:rsidP="005D1A53">
      <w:r>
        <w:t xml:space="preserve">guidance counselors and administrative policies, orders and issuances, to carry out the </w:t>
      </w:r>
    </w:p>
    <w:p w:rsidR="005D1A53" w:rsidRDefault="005D1A53" w:rsidP="005D1A53">
      <w:r>
        <w:t xml:space="preserve">provisions of this Act; </w:t>
      </w:r>
    </w:p>
    <w:p w:rsidR="005D1A53" w:rsidRDefault="005D1A53" w:rsidP="005D1A53">
      <w:r>
        <w:t xml:space="preserve">j. Investigate violations of this Act and the Rules and Regulations, Code of Ethics, Code of </w:t>
      </w:r>
    </w:p>
    <w:p w:rsidR="005D1A53" w:rsidRDefault="005D1A53" w:rsidP="005D1A53">
      <w:r>
        <w:t xml:space="preserve">Technical Standards, administrative policies, orders and issuances promulgated by the </w:t>
      </w:r>
    </w:p>
    <w:p w:rsidR="005D1A53" w:rsidRDefault="005D1A53" w:rsidP="005D1A53">
      <w:r>
        <w:t xml:space="preserve">Professional Regulatory Board. The rule on administrative investigation promulgated by the </w:t>
      </w:r>
    </w:p>
    <w:p w:rsidR="005D1A53" w:rsidRDefault="005D1A53" w:rsidP="005D1A53">
      <w:r>
        <w:t xml:space="preserve">Commission shall govern in such investigation; </w:t>
      </w:r>
    </w:p>
    <w:p w:rsidR="005D1A53" w:rsidRDefault="005D1A53" w:rsidP="005D1A53">
      <w:r>
        <w:t xml:space="preserve">k. Issue subpoena or subpoena </w:t>
      </w:r>
      <w:proofErr w:type="spellStart"/>
      <w:r>
        <w:t>duces</w:t>
      </w:r>
      <w:proofErr w:type="spellEnd"/>
      <w:r>
        <w:t xml:space="preserve"> </w:t>
      </w:r>
      <w:proofErr w:type="spellStart"/>
      <w:r>
        <w:t>tecum</w:t>
      </w:r>
      <w:proofErr w:type="spellEnd"/>
      <w:r>
        <w:t xml:space="preserve"> to secure the attendance of respondents and </w:t>
      </w:r>
    </w:p>
    <w:p w:rsidR="005D1A53" w:rsidRDefault="005D1A53" w:rsidP="005D1A53">
      <w:r>
        <w:t xml:space="preserve">witnesses or the production of documents relative to the investigation conducted by the Board; </w:t>
      </w:r>
    </w:p>
    <w:p w:rsidR="005D1A53" w:rsidRDefault="005D1A53" w:rsidP="005D1A53">
      <w:r>
        <w:t xml:space="preserve">l. Render decision, order or resolution on preliminary investigation or inquiry against violators of this </w:t>
      </w:r>
    </w:p>
    <w:p w:rsidR="005D1A53" w:rsidRDefault="005D1A53" w:rsidP="005D1A53">
      <w:r>
        <w:t xml:space="preserve">Act, Rules and Regulations, Code of Ethics, Code of Technical Standards or any policy on under policy on undocked cases and on docketed administrative cases against examines or registrants, </w:t>
      </w:r>
    </w:p>
    <w:p w:rsidR="005D1A53" w:rsidRDefault="005D1A53" w:rsidP="005D1A53">
      <w:r>
        <w:t xml:space="preserve">which shall become final and </w:t>
      </w:r>
      <w:proofErr w:type="spellStart"/>
      <w:r>
        <w:t>executory</w:t>
      </w:r>
      <w:proofErr w:type="spellEnd"/>
      <w:r>
        <w:t xml:space="preserve"> unless appealed with the Commission within fifteen (15) </w:t>
      </w:r>
    </w:p>
    <w:p w:rsidR="005D1A53" w:rsidRDefault="005D1A53" w:rsidP="005D1A53">
      <w:r>
        <w:t xml:space="preserve">days from receipt of the copy thereof: </w:t>
      </w:r>
    </w:p>
    <w:p w:rsidR="005D1A53" w:rsidRDefault="005D1A53" w:rsidP="005D1A53">
      <w:r>
        <w:t xml:space="preserve">m. Issue, suspend, revoke or re-issue any license for the practice of Guidance and Counseling as </w:t>
      </w:r>
    </w:p>
    <w:p w:rsidR="005D1A53" w:rsidRDefault="005D1A53" w:rsidP="005D1A53">
      <w:r>
        <w:t xml:space="preserve">defined in this Act; </w:t>
      </w:r>
    </w:p>
    <w:p w:rsidR="005D1A53" w:rsidRDefault="005D1A53" w:rsidP="005D1A53">
      <w:r>
        <w:t xml:space="preserve">n. Administer oaths necessary for the effective implementation of this Act; </w:t>
      </w:r>
    </w:p>
    <w:p w:rsidR="005D1A53" w:rsidRDefault="005D1A53" w:rsidP="005D1A53">
      <w:r>
        <w:t xml:space="preserve">o. Initiate criminal action against any violator of this Act and/or the rules and regulations of the </w:t>
      </w:r>
    </w:p>
    <w:p w:rsidR="005D1A53" w:rsidRDefault="005D1A53" w:rsidP="005D1A53">
      <w:r>
        <w:t xml:space="preserve">Board; </w:t>
      </w:r>
    </w:p>
    <w:p w:rsidR="005D1A53" w:rsidRDefault="005D1A53" w:rsidP="005D1A53">
      <w:r>
        <w:t xml:space="preserve">p. Adopt the official seal of the Board; </w:t>
      </w:r>
    </w:p>
    <w:p w:rsidR="005D1A53" w:rsidRDefault="005D1A53" w:rsidP="005D1A53">
      <w:r>
        <w:t xml:space="preserve">q. Prescribe guidelines and criteria on the continuing professional education (CPE); </w:t>
      </w:r>
    </w:p>
    <w:p w:rsidR="005D1A53" w:rsidRDefault="005D1A53" w:rsidP="005D1A53">
      <w:r>
        <w:t xml:space="preserve">r. Adopt such measures necessary and proper for the maintenance of high ethical and professional </w:t>
      </w:r>
    </w:p>
    <w:p w:rsidR="005D1A53" w:rsidRDefault="005D1A53" w:rsidP="005D1A53">
      <w:r>
        <w:lastRenderedPageBreak/>
        <w:t xml:space="preserve">standards in the practice of the profession; and </w:t>
      </w:r>
    </w:p>
    <w:p w:rsidR="005D1A53" w:rsidRDefault="005D1A53" w:rsidP="005D1A53">
      <w:r>
        <w:t xml:space="preserve">s. Perform such other functions and duties as may be necessary to effectively implement this Act. </w:t>
      </w:r>
    </w:p>
    <w:p w:rsidR="005D1A53" w:rsidRDefault="005D1A53" w:rsidP="005D1A53">
      <w:r>
        <w:t xml:space="preserve">The policies, resolutions and rules and regulations issued or promulgated by the Professional Regulatory </w:t>
      </w:r>
    </w:p>
    <w:p w:rsidR="005D1A53" w:rsidRDefault="005D1A53" w:rsidP="005D1A53">
      <w:r>
        <w:t xml:space="preserve">Board shall be subject to review and approval by the Commission; however, the Board’s decisions, </w:t>
      </w:r>
    </w:p>
    <w:p w:rsidR="005D1A53" w:rsidRDefault="005D1A53" w:rsidP="005D1A53">
      <w:r>
        <w:t xml:space="preserve">resolutions or orders which are not interlocutory, rendered in an administrative case, shall be subject to </w:t>
      </w:r>
    </w:p>
    <w:p w:rsidR="005D1A53" w:rsidRDefault="005D1A53" w:rsidP="005D1A53">
      <w:r>
        <w:t xml:space="preserve">review only if on appeal with the Commission. The decision of the Board and/or the Commission may be </w:t>
      </w:r>
    </w:p>
    <w:p w:rsidR="005D1A53" w:rsidRDefault="005D1A53" w:rsidP="005D1A53">
      <w:r>
        <w:t xml:space="preserve">appealed to the Court of Appeals in accordance with the Rules of Court. </w:t>
      </w:r>
    </w:p>
    <w:p w:rsidR="005D1A53" w:rsidRDefault="005D1A53" w:rsidP="005D1A53">
      <w:r>
        <w:t xml:space="preserve">SEC. 6. Qualifications of the Professional Regulatory Board Members. – The Chairman and members of </w:t>
      </w:r>
    </w:p>
    <w:p w:rsidR="005D1A53" w:rsidRDefault="005D1A53" w:rsidP="005D1A53">
      <w:r>
        <w:t xml:space="preserve">the Professional Regulatory Board, at the time of their appointment shall: </w:t>
      </w:r>
    </w:p>
    <w:p w:rsidR="005D1A53" w:rsidRDefault="005D1A53" w:rsidP="005D1A53">
      <w:r>
        <w:t xml:space="preserve">a. Be a citizen of the Republic of the Philippines; </w:t>
      </w:r>
    </w:p>
    <w:p w:rsidR="005D1A53" w:rsidRDefault="005D1A53" w:rsidP="005D1A53">
      <w:r>
        <w:t xml:space="preserve">b. Be a resident of the country for at least five (5) years immediately prior to his/her appointment; </w:t>
      </w:r>
    </w:p>
    <w:p w:rsidR="005D1A53" w:rsidRDefault="005D1A53" w:rsidP="005D1A53">
      <w:r>
        <w:t xml:space="preserve">c. Be of good moral character and must not have been convicted of any crime involving moral </w:t>
      </w:r>
    </w:p>
    <w:p w:rsidR="005D1A53" w:rsidRDefault="005D1A53" w:rsidP="005D1A53">
      <w:r>
        <w:t xml:space="preserve">turpitude; </w:t>
      </w:r>
    </w:p>
    <w:p w:rsidR="005D1A53" w:rsidRDefault="005D1A53" w:rsidP="005D1A53">
      <w:r>
        <w:t xml:space="preserve">d. Be a qualified guidance counselor holding a valid Certificate of Registration: Provided, That in the </w:t>
      </w:r>
    </w:p>
    <w:p w:rsidR="005D1A53" w:rsidRDefault="005D1A53" w:rsidP="005D1A53">
      <w:r>
        <w:t xml:space="preserve">case of the first members of the Board of Guidance and Counseling, they shall be issued </w:t>
      </w:r>
    </w:p>
    <w:p w:rsidR="005D1A53" w:rsidRDefault="005D1A53" w:rsidP="005D1A53">
      <w:r>
        <w:t xml:space="preserve">Certificates of Registration as guidance counselors without prior examination; </w:t>
      </w:r>
    </w:p>
    <w:p w:rsidR="005D1A53" w:rsidRDefault="005D1A53" w:rsidP="005D1A53">
      <w:r>
        <w:t xml:space="preserve">e. Be a holder of a doctoral degree in Guidance and Counseling from a reputable college or </w:t>
      </w:r>
    </w:p>
    <w:p w:rsidR="005D1A53" w:rsidRDefault="005D1A53" w:rsidP="005D1A53">
      <w:r>
        <w:t xml:space="preserve">university duly recognized by the CHED and/or by a duly accredited college or university abroad; </w:t>
      </w:r>
    </w:p>
    <w:p w:rsidR="005D1A53" w:rsidRDefault="005D1A53" w:rsidP="005D1A53">
      <w:r>
        <w:t xml:space="preserve">f. Have at least ten (10) years of continuous professional practice as a guidance counselor or </w:t>
      </w:r>
    </w:p>
    <w:p w:rsidR="005D1A53" w:rsidRDefault="005D1A53" w:rsidP="005D1A53">
      <w:r>
        <w:t xml:space="preserve">counselor educator under this Act; </w:t>
      </w:r>
    </w:p>
    <w:p w:rsidR="005D1A53" w:rsidRDefault="005D1A53" w:rsidP="005D1A53">
      <w:r>
        <w:t xml:space="preserve">g. Not be a member of the faculty of any school, college, or university where regular and/or review </w:t>
      </w:r>
    </w:p>
    <w:p w:rsidR="005D1A53" w:rsidRDefault="005D1A53" w:rsidP="005D1A53">
      <w:r>
        <w:t xml:space="preserve">courses in guidance and counseling education is taught nor have any pecuniary interest in such </w:t>
      </w:r>
    </w:p>
    <w:p w:rsidR="005D1A53" w:rsidRDefault="005D1A53" w:rsidP="005D1A53">
      <w:r>
        <w:t xml:space="preserve">institution; and </w:t>
      </w:r>
    </w:p>
    <w:p w:rsidR="005D1A53" w:rsidRDefault="005D1A53" w:rsidP="005D1A53">
      <w:r>
        <w:t xml:space="preserve">h. Not be an official of the integrated and accredited national professional organization. </w:t>
      </w:r>
    </w:p>
    <w:p w:rsidR="005D1A53" w:rsidRDefault="005D1A53" w:rsidP="005D1A53">
      <w:r>
        <w:t xml:space="preserve">SEC. 7. Term of Office. – The members of the Board shall hold office for a term of three (3) years or until </w:t>
      </w:r>
    </w:p>
    <w:p w:rsidR="005D1A53" w:rsidRDefault="005D1A53" w:rsidP="005D1A53">
      <w:r>
        <w:t xml:space="preserve">their successors shall have been appointed and qualified. They may, however, be reappointed for a </w:t>
      </w:r>
    </w:p>
    <w:p w:rsidR="005D1A53" w:rsidRDefault="005D1A53" w:rsidP="005D1A53">
      <w:r>
        <w:t xml:space="preserve">second term. Of the members to be appointed for the first Board, one (1) member shall hold office as </w:t>
      </w:r>
    </w:p>
    <w:p w:rsidR="005D1A53" w:rsidRDefault="005D1A53" w:rsidP="005D1A53">
      <w:r>
        <w:t xml:space="preserve">Chairman for three (3) years; one (1) as member for two (2) years; and one (1) member for a term of one </w:t>
      </w:r>
    </w:p>
    <w:p w:rsidR="005D1A53" w:rsidRDefault="005D1A53" w:rsidP="005D1A53">
      <w:r>
        <w:t xml:space="preserve">(1) year. Any vacancy in the Board shall be filled for the unexpired portion of the term only. Each member </w:t>
      </w:r>
    </w:p>
    <w:p w:rsidR="005D1A53" w:rsidRDefault="005D1A53" w:rsidP="005D1A53">
      <w:r>
        <w:t xml:space="preserve">shall take the proper oath to assumption of duty. </w:t>
      </w:r>
    </w:p>
    <w:p w:rsidR="005D1A53" w:rsidRDefault="005D1A53" w:rsidP="005D1A53">
      <w:r>
        <w:t xml:space="preserve">SEC. 8. Administrative Supervision of the Board, Custodian of its Records, Secretariat and Support </w:t>
      </w:r>
    </w:p>
    <w:p w:rsidR="005D1A53" w:rsidRDefault="005D1A53" w:rsidP="005D1A53">
      <w:r>
        <w:t xml:space="preserve">Services. - All records of the Board, including application for examination and administrative and other </w:t>
      </w:r>
    </w:p>
    <w:p w:rsidR="005D1A53" w:rsidRDefault="005D1A53" w:rsidP="005D1A53">
      <w:r>
        <w:t xml:space="preserve">investigative cases shall be under the custody of the Commission. The Commission shall designate the </w:t>
      </w:r>
    </w:p>
    <w:p w:rsidR="005D1A53" w:rsidRDefault="005D1A53" w:rsidP="005D1A53">
      <w:r>
        <w:t xml:space="preserve">Secretary of the Board and shall provide the secretariat and support services to implement the provisions </w:t>
      </w:r>
    </w:p>
    <w:p w:rsidR="005D1A53" w:rsidRDefault="005D1A53" w:rsidP="005D1A53">
      <w:r>
        <w:t xml:space="preserve">of this Act. SEC. 9. Compensation and Allowances of the Board. – The Chairman and members of the Board shall </w:t>
      </w:r>
    </w:p>
    <w:p w:rsidR="005D1A53" w:rsidRDefault="005D1A53" w:rsidP="005D1A53">
      <w:r>
        <w:t xml:space="preserve">receive compensation and allowances comparable to the compensation and allowances received by the </w:t>
      </w:r>
    </w:p>
    <w:p w:rsidR="005D1A53" w:rsidRDefault="005D1A53" w:rsidP="005D1A53">
      <w:r>
        <w:t xml:space="preserve">chairman and members of existing regulatory boards under the Commission as provided for in the </w:t>
      </w:r>
    </w:p>
    <w:p w:rsidR="005D1A53" w:rsidRDefault="005D1A53" w:rsidP="005D1A53">
      <w:r>
        <w:t xml:space="preserve">General Appropriations Act. </w:t>
      </w:r>
    </w:p>
    <w:p w:rsidR="005D1A53" w:rsidRDefault="005D1A53" w:rsidP="005D1A53">
      <w:r>
        <w:t xml:space="preserve">SEC. 10. Grounds for Suspension or Removal of Board Members. – The President of the Philippines, </w:t>
      </w:r>
    </w:p>
    <w:p w:rsidR="005D1A53" w:rsidRDefault="005D1A53" w:rsidP="005D1A53">
      <w:r>
        <w:t xml:space="preserve">upon the recommendation of the Commission, after giving the concerned member an opportunity to </w:t>
      </w:r>
    </w:p>
    <w:p w:rsidR="005D1A53" w:rsidRDefault="005D1A53" w:rsidP="005D1A53">
      <w:r>
        <w:t xml:space="preserve">defend himself/herself in a proper administrative investigation to be conducted by the Commission, may </w:t>
      </w:r>
    </w:p>
    <w:p w:rsidR="005D1A53" w:rsidRDefault="005D1A53" w:rsidP="005D1A53">
      <w:r>
        <w:t xml:space="preserve">remove and suspend any member on the following grounds; </w:t>
      </w:r>
    </w:p>
    <w:p w:rsidR="005D1A53" w:rsidRDefault="005D1A53" w:rsidP="005D1A53">
      <w:r>
        <w:t xml:space="preserve">a. neglect of duty or incompetence; </w:t>
      </w:r>
    </w:p>
    <w:p w:rsidR="005D1A53" w:rsidRDefault="005D1A53" w:rsidP="005D1A53">
      <w:r>
        <w:t xml:space="preserve">b. violation or tolerance of the violation of this Act or the Code of Ethics and Code of Professional </w:t>
      </w:r>
    </w:p>
    <w:p w:rsidR="005D1A53" w:rsidRDefault="005D1A53" w:rsidP="005D1A53">
      <w:r>
        <w:lastRenderedPageBreak/>
        <w:t xml:space="preserve">and Technical Standards for guidance counselors; </w:t>
      </w:r>
    </w:p>
    <w:p w:rsidR="005D1A53" w:rsidRDefault="005D1A53" w:rsidP="005D1A53">
      <w:r>
        <w:t xml:space="preserve">c. conviction by final judgment of crimes involving moral turpitude; </w:t>
      </w:r>
    </w:p>
    <w:p w:rsidR="005D1A53" w:rsidRDefault="005D1A53" w:rsidP="005D1A53">
      <w:r>
        <w:t xml:space="preserve">d. manipulation or rigging of the licensure examination results, disclosure of secret information or </w:t>
      </w:r>
    </w:p>
    <w:p w:rsidR="005D1A53" w:rsidRDefault="005D1A53" w:rsidP="005D1A53">
      <w:r>
        <w:t xml:space="preserve">the examination questions prior to the conduct of the said examination, or tampering of the </w:t>
      </w:r>
    </w:p>
    <w:p w:rsidR="005D1A53" w:rsidRDefault="005D1A53" w:rsidP="005D1A53">
      <w:r>
        <w:t xml:space="preserve">grades therein; or </w:t>
      </w:r>
    </w:p>
    <w:p w:rsidR="005D1A53" w:rsidRDefault="005D1A53" w:rsidP="005D1A53">
      <w:r>
        <w:t xml:space="preserve">e. conviction by final judgment of any criminal offense by the courts. </w:t>
      </w:r>
    </w:p>
    <w:p w:rsidR="005D1A53" w:rsidRDefault="005D1A53" w:rsidP="005D1A53">
      <w:r>
        <w:t xml:space="preserve">SEC. 11. Annual Report – The Chairman of the Board, shall after the close of the fiscal year, submit an </w:t>
      </w:r>
    </w:p>
    <w:p w:rsidR="005D1A53" w:rsidRDefault="005D1A53" w:rsidP="005D1A53">
      <w:r>
        <w:t xml:space="preserve">annual report to the Commission, giving a detailed accounting of the proceedings of the Board during the </w:t>
      </w:r>
    </w:p>
    <w:p w:rsidR="005D1A53" w:rsidRDefault="005D1A53" w:rsidP="005D1A53">
      <w:r>
        <w:t xml:space="preserve">year and embodying such recommendations as the Board may desire to make. </w:t>
      </w:r>
    </w:p>
    <w:p w:rsidR="005D1A53" w:rsidRDefault="005D1A53" w:rsidP="005D1A53">
      <w:r>
        <w:t xml:space="preserve">ARTICLE III </w:t>
      </w:r>
    </w:p>
    <w:p w:rsidR="005D1A53" w:rsidRDefault="005D1A53" w:rsidP="005D1A53">
      <w:r>
        <w:t xml:space="preserve">EXAMINATION, REGISTRATION </w:t>
      </w:r>
    </w:p>
    <w:p w:rsidR="005D1A53" w:rsidRDefault="005D1A53" w:rsidP="005D1A53">
      <w:r>
        <w:t xml:space="preserve">AND LICENSURE </w:t>
      </w:r>
    </w:p>
    <w:p w:rsidR="005D1A53" w:rsidRDefault="005D1A53" w:rsidP="005D1A53">
      <w:r>
        <w:t xml:space="preserve">SEC. 12. Examination Required. All applicants for registration for the practice of Guidance and </w:t>
      </w:r>
    </w:p>
    <w:p w:rsidR="005D1A53" w:rsidRDefault="005D1A53" w:rsidP="005D1A53">
      <w:r>
        <w:t xml:space="preserve">Counseling shall be required to undergo a licensure examination to be given by the Board and the </w:t>
      </w:r>
    </w:p>
    <w:p w:rsidR="005D1A53" w:rsidRDefault="005D1A53" w:rsidP="005D1A53">
      <w:r>
        <w:t xml:space="preserve">Commission in such places and dates as the Commission may designate in accordance with Republic </w:t>
      </w:r>
    </w:p>
    <w:p w:rsidR="005D1A53" w:rsidRDefault="005D1A53" w:rsidP="005D1A53">
      <w:r>
        <w:t xml:space="preserve">Act No. 8981, subject to compliance with the requirements prescribed by the Commission. </w:t>
      </w:r>
    </w:p>
    <w:p w:rsidR="005D1A53" w:rsidRDefault="005D1A53" w:rsidP="005D1A53">
      <w:r>
        <w:t xml:space="preserve">SEC. 13. Qualifications for Examination. In order to qualify for the examination, an applicant must, at the </w:t>
      </w:r>
    </w:p>
    <w:p w:rsidR="005D1A53" w:rsidRDefault="005D1A53" w:rsidP="005D1A53">
      <w:r>
        <w:t xml:space="preserve">time of filing the application, be: </w:t>
      </w:r>
    </w:p>
    <w:p w:rsidR="005D1A53" w:rsidRDefault="005D1A53" w:rsidP="005D1A53">
      <w:r>
        <w:t xml:space="preserve">a. a citizen of the Republic of the Philippines or a foreigner whose country has reciprocity with the </w:t>
      </w:r>
    </w:p>
    <w:p w:rsidR="005D1A53" w:rsidRDefault="005D1A53" w:rsidP="005D1A53">
      <w:r>
        <w:t xml:space="preserve">Philippines in the practice of Guidance and Counseling; </w:t>
      </w:r>
    </w:p>
    <w:p w:rsidR="005D1A53" w:rsidRDefault="005D1A53" w:rsidP="005D1A53">
      <w:r>
        <w:t xml:space="preserve">b. has not been convicted of an offense involving moral turpitude by a competent court; and </w:t>
      </w:r>
    </w:p>
    <w:p w:rsidR="005D1A53" w:rsidRDefault="005D1A53" w:rsidP="005D1A53">
      <w:r>
        <w:t xml:space="preserve">c. holder of a Bachelor’s Degree in Guidance and Counseling or in other allied disciplines and a </w:t>
      </w:r>
    </w:p>
    <w:p w:rsidR="005D1A53" w:rsidRDefault="005D1A53" w:rsidP="005D1A53">
      <w:r>
        <w:t xml:space="preserve">master’s degree in Guidance and Counseling from an institution in the Philippines or abroad </w:t>
      </w:r>
    </w:p>
    <w:p w:rsidR="005D1A53" w:rsidRDefault="005D1A53" w:rsidP="005D1A53">
      <w:r>
        <w:t xml:space="preserve">recognized and accredited by the CHED. </w:t>
      </w:r>
    </w:p>
    <w:p w:rsidR="005D1A53" w:rsidRDefault="005D1A53" w:rsidP="005D1A53">
      <w:r>
        <w:t xml:space="preserve">SEC. 14. Registration Without Taking Licensure Examination. – A person who possesses the pertinent </w:t>
      </w:r>
    </w:p>
    <w:p w:rsidR="005D1A53" w:rsidRDefault="005D1A53" w:rsidP="005D1A53">
      <w:r>
        <w:t xml:space="preserve">qualifications required for admission in the examination for registration as a guidance counselor pursuant </w:t>
      </w:r>
    </w:p>
    <w:p w:rsidR="005D1A53" w:rsidRDefault="005D1A53" w:rsidP="005D1A53">
      <w:r>
        <w:t xml:space="preserve">to the provisions of this Act may be registered without examination: Provided, That the applicant files with </w:t>
      </w:r>
    </w:p>
    <w:p w:rsidR="005D1A53" w:rsidRDefault="005D1A53" w:rsidP="005D1A53">
      <w:r>
        <w:t xml:space="preserve">the Board within two (2) years after its creation, an application for registration and issuance of a </w:t>
      </w:r>
    </w:p>
    <w:p w:rsidR="005D1A53" w:rsidRDefault="005D1A53" w:rsidP="005D1A53">
      <w:r>
        <w:t xml:space="preserve">Certificate of Registration and Professional Identification Card by submitting credentials showing that the </w:t>
      </w:r>
    </w:p>
    <w:p w:rsidR="005D1A53" w:rsidRDefault="005D1A53" w:rsidP="005D1A53">
      <w:r>
        <w:t xml:space="preserve">applicant before the </w:t>
      </w:r>
      <w:proofErr w:type="spellStart"/>
      <w:r>
        <w:t>effectivity</w:t>
      </w:r>
      <w:proofErr w:type="spellEnd"/>
      <w:r>
        <w:t xml:space="preserve"> of this Act: a. Had been doctoral and masters degree holders in Guidance and Counseling with at least three </w:t>
      </w:r>
    </w:p>
    <w:p w:rsidR="005D1A53" w:rsidRDefault="005D1A53" w:rsidP="005D1A53">
      <w:r>
        <w:t xml:space="preserve">(3) years of teaching experience in Guidance and Counseling courses and/or full-time counseling </w:t>
      </w:r>
    </w:p>
    <w:p w:rsidR="005D1A53" w:rsidRDefault="005D1A53" w:rsidP="005D1A53">
      <w:r>
        <w:t xml:space="preserve">practice for the same period; </w:t>
      </w:r>
    </w:p>
    <w:p w:rsidR="005D1A53" w:rsidRDefault="005D1A53" w:rsidP="005D1A53">
      <w:r>
        <w:t xml:space="preserve">b. Had passed at least eighteen (18) units of Master’s level courses in Guidance and Counseling </w:t>
      </w:r>
    </w:p>
    <w:p w:rsidR="005D1A53" w:rsidRDefault="005D1A53" w:rsidP="005D1A53">
      <w:r>
        <w:t xml:space="preserve">such as Counseling Techniques/Theories, Organization and Administration of Guidance Services, </w:t>
      </w:r>
    </w:p>
    <w:p w:rsidR="005D1A53" w:rsidRDefault="005D1A53" w:rsidP="005D1A53">
      <w:r>
        <w:t xml:space="preserve">Tests and Measurement, Group Process/ Counseling and Career Guidance/Counseling; and </w:t>
      </w:r>
    </w:p>
    <w:p w:rsidR="005D1A53" w:rsidRDefault="005D1A53" w:rsidP="005D1A53">
      <w:r>
        <w:t xml:space="preserve">have, at least seven (7) years of experience in counseling work; and </w:t>
      </w:r>
    </w:p>
    <w:p w:rsidR="005D1A53" w:rsidRDefault="005D1A53" w:rsidP="005D1A53">
      <w:r>
        <w:t xml:space="preserve">c. Had completed academic requirements for a master’s degree in guidance and counseling and </w:t>
      </w:r>
    </w:p>
    <w:p w:rsidR="005D1A53" w:rsidRDefault="005D1A53" w:rsidP="005D1A53">
      <w:r>
        <w:t xml:space="preserve">have five (5) years experience as full-time guidance counselors. </w:t>
      </w:r>
    </w:p>
    <w:p w:rsidR="005D1A53" w:rsidRDefault="005D1A53" w:rsidP="005D1A53">
      <w:r>
        <w:t xml:space="preserve">SEC. 15. Scope of Examination – The examination shall cover the following subject areas: </w:t>
      </w:r>
    </w:p>
    <w:p w:rsidR="005D1A53" w:rsidRDefault="005D1A53" w:rsidP="005D1A53">
      <w:r>
        <w:t xml:space="preserve">a. Philosophical, Psychological and Sociological Foundations of Guidance; </w:t>
      </w:r>
    </w:p>
    <w:p w:rsidR="005D1A53" w:rsidRDefault="005D1A53" w:rsidP="005D1A53">
      <w:r>
        <w:t xml:space="preserve">b. Counseling Theories, Tools and Techniques; </w:t>
      </w:r>
    </w:p>
    <w:p w:rsidR="005D1A53" w:rsidRDefault="005D1A53" w:rsidP="005D1A53">
      <w:r>
        <w:t xml:space="preserve">c. Psychological Testing; </w:t>
      </w:r>
    </w:p>
    <w:p w:rsidR="005D1A53" w:rsidRDefault="005D1A53" w:rsidP="005D1A53">
      <w:r>
        <w:t xml:space="preserve">d. Organization and Administration of Guidance Services; and </w:t>
      </w:r>
    </w:p>
    <w:p w:rsidR="005D1A53" w:rsidRDefault="005D1A53" w:rsidP="005D1A53">
      <w:r>
        <w:lastRenderedPageBreak/>
        <w:t xml:space="preserve">e. Group Process and Program Development. </w:t>
      </w:r>
    </w:p>
    <w:p w:rsidR="005D1A53" w:rsidRDefault="005D1A53" w:rsidP="005D1A53">
      <w:r>
        <w:t xml:space="preserve">The Board, subject to approval by the Commission, may revise or exclude any of the subjects and their </w:t>
      </w:r>
    </w:p>
    <w:p w:rsidR="005D1A53" w:rsidRDefault="005D1A53" w:rsidP="005D1A53">
      <w:r>
        <w:t xml:space="preserve">syllabi, and add new ones as the need arises. </w:t>
      </w:r>
    </w:p>
    <w:p w:rsidR="005D1A53" w:rsidRDefault="005D1A53" w:rsidP="005D1A53">
      <w:r>
        <w:t xml:space="preserve">SEC. 16. Reports of Ratings. - The Board shall, within ten (10) days after the examination, report the </w:t>
      </w:r>
    </w:p>
    <w:p w:rsidR="005D1A53" w:rsidRDefault="005D1A53" w:rsidP="005D1A53">
      <w:r>
        <w:t xml:space="preserve">ratings obtained by each candidate to the Commission. </w:t>
      </w:r>
    </w:p>
    <w:p w:rsidR="005D1A53" w:rsidRDefault="005D1A53" w:rsidP="005D1A53">
      <w:r>
        <w:t xml:space="preserve">SEC. 17. Ratings in the Examination and Re-examination. – To be qualified as having passed the </w:t>
      </w:r>
    </w:p>
    <w:p w:rsidR="005D1A53" w:rsidRDefault="005D1A53" w:rsidP="005D1A53">
      <w:r>
        <w:t xml:space="preserve">licensure examination for guidance counselors, a candidate must have obtained a weighted general </w:t>
      </w:r>
    </w:p>
    <w:p w:rsidR="005D1A53" w:rsidRDefault="005D1A53" w:rsidP="005D1A53">
      <w:r>
        <w:t xml:space="preserve">average of seventy-five percent (75%), with no grade lower than sixty percent (60%) in any given subject. </w:t>
      </w:r>
    </w:p>
    <w:p w:rsidR="005D1A53" w:rsidRDefault="005D1A53" w:rsidP="005D1A53">
      <w:r>
        <w:t xml:space="preserve">However, an examinee who obtains a weighted average of seventy-five percent (75%) or higher but </w:t>
      </w:r>
    </w:p>
    <w:p w:rsidR="005D1A53" w:rsidRDefault="005D1A53" w:rsidP="005D1A53">
      <w:r>
        <w:t xml:space="preserve">obtains a rating below sixty percent (60%) in any given subject, must take an examination in the subject </w:t>
      </w:r>
    </w:p>
    <w:p w:rsidR="005D1A53" w:rsidRDefault="005D1A53" w:rsidP="005D1A53">
      <w:r>
        <w:t xml:space="preserve">or subjects where he obtained a grade below sixty percent (60%) within two (2) years from the date of the </w:t>
      </w:r>
    </w:p>
    <w:p w:rsidR="005D1A53" w:rsidRDefault="005D1A53" w:rsidP="005D1A53">
      <w:r>
        <w:t xml:space="preserve">last examination. The subject or subjects retaken must have each a rating of no less than seventy-five </w:t>
      </w:r>
    </w:p>
    <w:p w:rsidR="005D1A53" w:rsidRDefault="005D1A53" w:rsidP="005D1A53">
      <w:r>
        <w:t xml:space="preserve">percent (75%) in order to qualify as having passed the examination. </w:t>
      </w:r>
    </w:p>
    <w:p w:rsidR="005D1A53" w:rsidRDefault="005D1A53" w:rsidP="005D1A53">
      <w:r>
        <w:t xml:space="preserve">SEC. 18. Oath-Taking. – All successful examines shall be required to take a professional oath before any </w:t>
      </w:r>
    </w:p>
    <w:p w:rsidR="005D1A53" w:rsidRDefault="005D1A53" w:rsidP="005D1A53">
      <w:r>
        <w:t xml:space="preserve">member of the Board or any officer of the Commission authorized by the PRC, or any officer authorized </w:t>
      </w:r>
    </w:p>
    <w:p w:rsidR="005D1A53" w:rsidRDefault="005D1A53" w:rsidP="005D1A53">
      <w:r>
        <w:t xml:space="preserve">by law. </w:t>
      </w:r>
    </w:p>
    <w:p w:rsidR="005D1A53" w:rsidRDefault="005D1A53" w:rsidP="005D1A53">
      <w:r>
        <w:t xml:space="preserve">SEC. 19. Issuance of Certificate of Registration and Professional Identification Card. – A Certificate of </w:t>
      </w:r>
    </w:p>
    <w:p w:rsidR="005D1A53" w:rsidRDefault="005D1A53" w:rsidP="005D1A53">
      <w:r>
        <w:t xml:space="preserve">Registration as a guidance counselor shall be issued to any applicant who passes the examination or </w:t>
      </w:r>
    </w:p>
    <w:p w:rsidR="005D1A53" w:rsidRDefault="005D1A53" w:rsidP="005D1A53">
      <w:r>
        <w:t xml:space="preserve">who is registered without examination, bearing the signature of the Commission Chairperson and the </w:t>
      </w:r>
    </w:p>
    <w:p w:rsidR="005D1A53" w:rsidRDefault="005D1A53" w:rsidP="005D1A53">
      <w:r>
        <w:t xml:space="preserve">Chairman and members of the Board, and the official seal of the Board. </w:t>
      </w:r>
    </w:p>
    <w:p w:rsidR="005D1A53" w:rsidRDefault="005D1A53" w:rsidP="005D1A53">
      <w:r>
        <w:t xml:space="preserve">A Professional Identification Card bearing the registration number, date of issuance, expiry date, duly </w:t>
      </w:r>
    </w:p>
    <w:p w:rsidR="005D1A53" w:rsidRDefault="005D1A53" w:rsidP="005D1A53">
      <w:r>
        <w:t xml:space="preserve">signed by the Commission Chairperson, shall likewise be issued to every registrant who has paid the </w:t>
      </w:r>
    </w:p>
    <w:p w:rsidR="005D1A53" w:rsidRDefault="005D1A53" w:rsidP="005D1A53">
      <w:r>
        <w:t xml:space="preserve">prescribed fee. </w:t>
      </w:r>
    </w:p>
    <w:p w:rsidR="005D1A53" w:rsidRDefault="005D1A53" w:rsidP="005D1A53">
      <w:r>
        <w:t xml:space="preserve">SEC. 20. Roster of Guidance Counselors. - The Board, in coordination with the accredited professional </w:t>
      </w:r>
    </w:p>
    <w:p w:rsidR="005D1A53" w:rsidRDefault="005D1A53" w:rsidP="005D1A53">
      <w:r>
        <w:t xml:space="preserve">organization, shall keep a roster of the names, residence and office addresses of all registered and </w:t>
      </w:r>
    </w:p>
    <w:p w:rsidR="005D1A53" w:rsidRDefault="005D1A53" w:rsidP="005D1A53">
      <w:r>
        <w:t xml:space="preserve">licensed guidance counselors and the said roster shall be made available to the public upon request. </w:t>
      </w:r>
    </w:p>
    <w:p w:rsidR="005D1A53" w:rsidRDefault="005D1A53" w:rsidP="005D1A53">
      <w:r>
        <w:t xml:space="preserve">SEC. 21. Integration of Guidance Counselors. – All registered/licensed guidance counselors whose </w:t>
      </w:r>
    </w:p>
    <w:p w:rsidR="005D1A53" w:rsidRDefault="005D1A53" w:rsidP="005D1A53">
      <w:r>
        <w:t xml:space="preserve">names appear in the roster of guidance counselors shall be united and integrated through their automatic membership in a one (1) and only registered and accredited national organization of registered/licensed </w:t>
      </w:r>
    </w:p>
    <w:p w:rsidR="005D1A53" w:rsidRDefault="005D1A53" w:rsidP="005D1A53">
      <w:r>
        <w:t xml:space="preserve">guidance counselors which the Board, subject to approval by the Commission, shall recognize and </w:t>
      </w:r>
    </w:p>
    <w:p w:rsidR="005D1A53" w:rsidRDefault="005D1A53" w:rsidP="005D1A53">
      <w:r>
        <w:t xml:space="preserve">accredit after consultation with all existing organizations of registered and licensed guidance counselors </w:t>
      </w:r>
    </w:p>
    <w:p w:rsidR="005D1A53" w:rsidRDefault="005D1A53" w:rsidP="005D1A53">
      <w:r>
        <w:t xml:space="preserve">and, if possible, with all those who are not members of any of the said organization. The members in the </w:t>
      </w:r>
    </w:p>
    <w:p w:rsidR="005D1A53" w:rsidRDefault="005D1A53" w:rsidP="005D1A53">
      <w:r>
        <w:t xml:space="preserve">said integrated and accredited national organization shall receive benefits and privileges appurtenant </w:t>
      </w:r>
    </w:p>
    <w:p w:rsidR="005D1A53" w:rsidRDefault="005D1A53" w:rsidP="005D1A53">
      <w:r>
        <w:t xml:space="preserve">thereto upon payment of required fees and dues. Membership in the Integrated organization shall not be </w:t>
      </w:r>
    </w:p>
    <w:p w:rsidR="005D1A53" w:rsidRDefault="005D1A53" w:rsidP="005D1A53">
      <w:r>
        <w:t xml:space="preserve">a bar to membership in any other association of guidance counselors. </w:t>
      </w:r>
    </w:p>
    <w:p w:rsidR="005D1A53" w:rsidRDefault="005D1A53" w:rsidP="005D1A53">
      <w:r>
        <w:t xml:space="preserve">SEC. 22. Indication of Certificate of Registration Number and Professional Tax Receipts (PTR). – The </w:t>
      </w:r>
    </w:p>
    <w:p w:rsidR="005D1A53" w:rsidRDefault="005D1A53" w:rsidP="005D1A53">
      <w:r>
        <w:t xml:space="preserve">guidance counselor shall be required to indicate his/her certificate of registration number, the date of </w:t>
      </w:r>
    </w:p>
    <w:p w:rsidR="005D1A53" w:rsidRDefault="005D1A53" w:rsidP="005D1A53">
      <w:r>
        <w:t xml:space="preserve">issuance, the period of validity of the license, including the professional tax receipt number on the </w:t>
      </w:r>
    </w:p>
    <w:p w:rsidR="005D1A53" w:rsidRDefault="005D1A53" w:rsidP="005D1A53">
      <w:r>
        <w:t xml:space="preserve">documents he/she signs, uses or issues in connection with the practice of his/her profession. </w:t>
      </w:r>
    </w:p>
    <w:p w:rsidR="005D1A53" w:rsidRDefault="005D1A53" w:rsidP="005D1A53">
      <w:r>
        <w:t xml:space="preserve">SEC. 23. Practice Through Special /Temporary Permit. – Special/temporary permit may be issued by the </w:t>
      </w:r>
    </w:p>
    <w:p w:rsidR="005D1A53" w:rsidRDefault="005D1A53" w:rsidP="005D1A53">
      <w:r>
        <w:t xml:space="preserve">Board, subject to the approval of the Commission and payment of the fees the latter has prescribed and </w:t>
      </w:r>
    </w:p>
    <w:p w:rsidR="005D1A53" w:rsidRDefault="005D1A53" w:rsidP="005D1A53">
      <w:r>
        <w:t xml:space="preserve">charged thereof, to the following persons: </w:t>
      </w:r>
    </w:p>
    <w:p w:rsidR="005D1A53" w:rsidRDefault="005D1A53" w:rsidP="005D1A53">
      <w:r>
        <w:t xml:space="preserve">1. Licensed guidance counselors from foreign countries/states whose services are either for </w:t>
      </w:r>
    </w:p>
    <w:p w:rsidR="005D1A53" w:rsidRDefault="005D1A53" w:rsidP="005D1A53">
      <w:r>
        <w:t xml:space="preserve">a fee or free; </w:t>
      </w:r>
    </w:p>
    <w:p w:rsidR="005D1A53" w:rsidRDefault="005D1A53" w:rsidP="005D1A53">
      <w:r>
        <w:lastRenderedPageBreak/>
        <w:t xml:space="preserve">a. If they are internationally well-known counselors or outstanding experts in any branch or </w:t>
      </w:r>
    </w:p>
    <w:p w:rsidR="005D1A53" w:rsidRDefault="005D1A53" w:rsidP="005D1A53">
      <w:r>
        <w:t xml:space="preserve">specialty of guidance and counseling; and </w:t>
      </w:r>
    </w:p>
    <w:p w:rsidR="005D1A53" w:rsidRDefault="005D1A53" w:rsidP="005D1A53">
      <w:r>
        <w:t xml:space="preserve">b. If their services are urgently and importantly necessary for lack of, or inadequacy of </w:t>
      </w:r>
    </w:p>
    <w:p w:rsidR="005D1A53" w:rsidRDefault="005D1A53" w:rsidP="005D1A53">
      <w:r>
        <w:t xml:space="preserve">available local specialists/experts for the promotion or advancement of the practice of </w:t>
      </w:r>
    </w:p>
    <w:p w:rsidR="005D1A53" w:rsidRDefault="005D1A53" w:rsidP="005D1A53">
      <w:r>
        <w:t xml:space="preserve">guidance and counseling through transfer of technology. </w:t>
      </w:r>
    </w:p>
    <w:p w:rsidR="005D1A53" w:rsidRDefault="005D1A53" w:rsidP="005D1A53">
      <w:r>
        <w:t xml:space="preserve">1. Licensed guidance counselors from foreign countries/states whose services shall be free </w:t>
      </w:r>
    </w:p>
    <w:p w:rsidR="005D1A53" w:rsidRDefault="005D1A53" w:rsidP="005D1A53">
      <w:r>
        <w:t xml:space="preserve">and limited to indigent patients in a particular hospital, center or clinic; </w:t>
      </w:r>
    </w:p>
    <w:p w:rsidR="005D1A53" w:rsidRDefault="005D1A53" w:rsidP="005D1A53">
      <w:r>
        <w:t xml:space="preserve">2. Licensed guidance counselors from foreign countries/states employed as exchange </w:t>
      </w:r>
    </w:p>
    <w:p w:rsidR="005D1A53" w:rsidRDefault="005D1A53" w:rsidP="005D1A53">
      <w:r>
        <w:t xml:space="preserve">professors in a branch or specialty of guidance and counseling in schools, colleges, </w:t>
      </w:r>
    </w:p>
    <w:p w:rsidR="005D1A53" w:rsidRDefault="005D1A53" w:rsidP="005D1A53">
      <w:r>
        <w:t xml:space="preserve">universities offering the course of guidance and counseling. </w:t>
      </w:r>
    </w:p>
    <w:p w:rsidR="005D1A53" w:rsidRDefault="005D1A53" w:rsidP="005D1A53">
      <w:r>
        <w:t xml:space="preserve">The permit shall, among other things, include these limitations and conditions for a period of not more </w:t>
      </w:r>
    </w:p>
    <w:p w:rsidR="005D1A53" w:rsidRDefault="005D1A53" w:rsidP="005D1A53">
      <w:r>
        <w:t xml:space="preserve">than one (1) year subject to renewal, the branch or specialty of guidance counseling, and the specific </w:t>
      </w:r>
    </w:p>
    <w:p w:rsidR="005D1A53" w:rsidRDefault="005D1A53" w:rsidP="005D1A53">
      <w:r>
        <w:t xml:space="preserve">place of practice such as clinic, hospital, center, school/college/university offering the course of guidance </w:t>
      </w:r>
    </w:p>
    <w:p w:rsidR="005D1A53" w:rsidRDefault="005D1A53" w:rsidP="005D1A53">
      <w:r>
        <w:t xml:space="preserve">and counseling. The Board, subject to approval by the Commission, shall prescribe rules and regulations </w:t>
      </w:r>
    </w:p>
    <w:p w:rsidR="005D1A53" w:rsidRDefault="005D1A53" w:rsidP="005D1A53">
      <w:r>
        <w:t xml:space="preserve">on the implementation of this particular section. </w:t>
      </w:r>
    </w:p>
    <w:p w:rsidR="005D1A53" w:rsidRDefault="005D1A53" w:rsidP="005D1A53">
      <w:r>
        <w:t xml:space="preserve">SEC. 24. Denial, Suspension, Revocation of a Certificate of Registration, Cancellation of Special Permit. - </w:t>
      </w:r>
    </w:p>
    <w:p w:rsidR="005D1A53" w:rsidRDefault="005D1A53" w:rsidP="005D1A53">
      <w:r>
        <w:t xml:space="preserve">The application for registration and the issuance of a Certificate of Registration may be denied for any of </w:t>
      </w:r>
    </w:p>
    <w:p w:rsidR="005D1A53" w:rsidRDefault="005D1A53" w:rsidP="005D1A53">
      <w:r>
        <w:t xml:space="preserve">these causes: </w:t>
      </w:r>
    </w:p>
    <w:p w:rsidR="005D1A53" w:rsidRDefault="005D1A53" w:rsidP="005D1A53">
      <w:r>
        <w:t xml:space="preserve">a. Conviction of an offense involving moral turpitude by a competent court; </w:t>
      </w:r>
    </w:p>
    <w:p w:rsidR="005D1A53" w:rsidRDefault="005D1A53" w:rsidP="005D1A53">
      <w:r>
        <w:t xml:space="preserve">b. Finding of guilty by the Professional Regulatory Board for immoral and/or dishonorable conduct; </w:t>
      </w:r>
    </w:p>
    <w:p w:rsidR="005D1A53" w:rsidRDefault="005D1A53" w:rsidP="005D1A53">
      <w:r>
        <w:t xml:space="preserve">and </w:t>
      </w:r>
    </w:p>
    <w:p w:rsidR="005D1A53" w:rsidRDefault="005D1A53" w:rsidP="005D1A53">
      <w:r>
        <w:t xml:space="preserve">c. Declaration by the court of the applicant as being insane. </w:t>
      </w:r>
    </w:p>
    <w:p w:rsidR="005D1A53" w:rsidRDefault="005D1A53" w:rsidP="005D1A53">
      <w:r>
        <w:t xml:space="preserve">The Certificate of Registration may be revoked or suspended, or the special permit may be cancelled for </w:t>
      </w:r>
    </w:p>
    <w:p w:rsidR="005D1A53" w:rsidRDefault="005D1A53" w:rsidP="005D1A53">
      <w:r>
        <w:t xml:space="preserve">any of the above-enumerated causes including the following: fraudulent acquisition of Certificate of </w:t>
      </w:r>
    </w:p>
    <w:p w:rsidR="005D1A53" w:rsidRDefault="005D1A53" w:rsidP="005D1A53">
      <w:r>
        <w:t xml:space="preserve">Registration and or special permit; abetment or tolerance of illegal practice by unqualified person through </w:t>
      </w:r>
    </w:p>
    <w:p w:rsidR="005D1A53" w:rsidRDefault="005D1A53" w:rsidP="005D1A53">
      <w:r>
        <w:t xml:space="preserve">the use by the latter of guidance </w:t>
      </w:r>
      <w:proofErr w:type="spellStart"/>
      <w:r>
        <w:t>counselor’s</w:t>
      </w:r>
      <w:proofErr w:type="spellEnd"/>
      <w:r>
        <w:t xml:space="preserve"> certificate, or special permit; violation of any provision of this </w:t>
      </w:r>
    </w:p>
    <w:p w:rsidR="005D1A53" w:rsidRDefault="005D1A53" w:rsidP="005D1A53">
      <w:r>
        <w:t xml:space="preserve">Act, rules and regulations of the Board and the Commission and other policies thereof, including the Code </w:t>
      </w:r>
    </w:p>
    <w:p w:rsidR="005D1A53" w:rsidRDefault="005D1A53" w:rsidP="005D1A53">
      <w:r>
        <w:t xml:space="preserve">of Ethics and Code of Technical Standards for guidance counselors; unethical, immoral, dishonorable or unprofessional conduct; malpractice; guilty of drug or alcohol abuse impairing his/her ability to practice </w:t>
      </w:r>
    </w:p>
    <w:p w:rsidR="005D1A53" w:rsidRDefault="005D1A53" w:rsidP="005D1A53">
      <w:r>
        <w:t xml:space="preserve">his/her profession; and practice of the profession during period of suspension by one whose Certificate of </w:t>
      </w:r>
    </w:p>
    <w:p w:rsidR="005D1A53" w:rsidRDefault="005D1A53" w:rsidP="005D1A53">
      <w:r>
        <w:t xml:space="preserve">Registration had been suspended by the Board. </w:t>
      </w:r>
    </w:p>
    <w:p w:rsidR="005D1A53" w:rsidRDefault="005D1A53" w:rsidP="005D1A53">
      <w:r>
        <w:t xml:space="preserve">No certificate shall be denied, revoked or suspended for any of the reasons herein provided, until after </w:t>
      </w:r>
    </w:p>
    <w:p w:rsidR="005D1A53" w:rsidRDefault="005D1A53" w:rsidP="005D1A53">
      <w:r>
        <w:t xml:space="preserve">sworn complaint in writing against the applicant or holder thereof shall have been filed and heard in a </w:t>
      </w:r>
    </w:p>
    <w:p w:rsidR="005D1A53" w:rsidRDefault="005D1A53" w:rsidP="005D1A53">
      <w:r>
        <w:t xml:space="preserve">public hearing or upon request, behind closed doors. </w:t>
      </w:r>
    </w:p>
    <w:p w:rsidR="005D1A53" w:rsidRDefault="005D1A53" w:rsidP="005D1A53">
      <w:r>
        <w:t xml:space="preserve">SEC. 25. Reinstatement. - A person may apply to the Board for reinstatement of a certificate the issuance </w:t>
      </w:r>
    </w:p>
    <w:p w:rsidR="005D1A53" w:rsidRDefault="005D1A53" w:rsidP="005D1A53">
      <w:r>
        <w:t xml:space="preserve">of which has been duly revoked at any time after the expiration of one (1) year from the date of revocation </w:t>
      </w:r>
    </w:p>
    <w:p w:rsidR="005D1A53" w:rsidRDefault="005D1A53" w:rsidP="005D1A53">
      <w:r>
        <w:t xml:space="preserve">of said certificate. The application shall be in writing and shall conform to the requirements provided by </w:t>
      </w:r>
    </w:p>
    <w:p w:rsidR="005D1A53" w:rsidRDefault="005D1A53" w:rsidP="005D1A53">
      <w:r>
        <w:t xml:space="preserve">the Board. No certificate shall be reinstated unless the Board is satisfied that a good cause exists to </w:t>
      </w:r>
    </w:p>
    <w:p w:rsidR="005D1A53" w:rsidRDefault="005D1A53" w:rsidP="005D1A53">
      <w:r>
        <w:t xml:space="preserve">warrant such reinstatement. </w:t>
      </w:r>
    </w:p>
    <w:p w:rsidR="005D1A53" w:rsidRDefault="005D1A53" w:rsidP="005D1A53">
      <w:r>
        <w:t xml:space="preserve">SEC. 26. Appeal – The decision on the denial or refusal to issue Certificate of Registration, the revocation </w:t>
      </w:r>
    </w:p>
    <w:p w:rsidR="005D1A53" w:rsidRDefault="005D1A53" w:rsidP="005D1A53">
      <w:r>
        <w:lastRenderedPageBreak/>
        <w:t xml:space="preserve">or suspension of the Certificate of Registration or cancellation of special permit by the Board shall be final </w:t>
      </w:r>
    </w:p>
    <w:p w:rsidR="005D1A53" w:rsidRDefault="005D1A53" w:rsidP="005D1A53">
      <w:r>
        <w:t xml:space="preserve">unless appealed to the Commission within fifteen (15) days from recipe of the decision. The decision of </w:t>
      </w:r>
    </w:p>
    <w:p w:rsidR="005D1A53" w:rsidRDefault="005D1A53" w:rsidP="005D1A53">
      <w:r>
        <w:t xml:space="preserve">the Board and/or Commission may be appealed to the Court of Appeals. </w:t>
      </w:r>
    </w:p>
    <w:p w:rsidR="005D1A53" w:rsidRDefault="005D1A53" w:rsidP="005D1A53">
      <w:r>
        <w:t xml:space="preserve">ARTICLE IV </w:t>
      </w:r>
    </w:p>
    <w:p w:rsidR="005D1A53" w:rsidRDefault="005D1A53" w:rsidP="005D1A53">
      <w:r>
        <w:t xml:space="preserve">PRACTICE OF GUIDANCE </w:t>
      </w:r>
    </w:p>
    <w:p w:rsidR="005D1A53" w:rsidRDefault="005D1A53" w:rsidP="005D1A53">
      <w:r>
        <w:t xml:space="preserve">AND COUNSELING </w:t>
      </w:r>
    </w:p>
    <w:p w:rsidR="005D1A53" w:rsidRDefault="005D1A53" w:rsidP="005D1A53">
      <w:r>
        <w:t xml:space="preserve">SEC. 27. – Prohibition Against the Practice of Guidance and Counseling. – No person shall (a) engage in </w:t>
      </w:r>
    </w:p>
    <w:p w:rsidR="005D1A53" w:rsidRDefault="005D1A53" w:rsidP="005D1A53">
      <w:r>
        <w:t xml:space="preserve">the practice of guidance and counseling without a valid Certificate of Registration and a valid Professional </w:t>
      </w:r>
    </w:p>
    <w:p w:rsidR="005D1A53" w:rsidRDefault="005D1A53" w:rsidP="005D1A53">
      <w:r>
        <w:t xml:space="preserve">Identification Card or a special permit; (b) make representations to the public or to third persons as a </w:t>
      </w:r>
    </w:p>
    <w:p w:rsidR="005D1A53" w:rsidRDefault="005D1A53" w:rsidP="005D1A53">
      <w:r>
        <w:t xml:space="preserve">licensed guidance counselor during the time that the license has been revoked or suspended, and, (c) </w:t>
      </w:r>
    </w:p>
    <w:p w:rsidR="005D1A53" w:rsidRDefault="005D1A53" w:rsidP="005D1A53">
      <w:r>
        <w:t xml:space="preserve">allow anybody to use his/her license as guidance counselor to enable such unqualified individual to </w:t>
      </w:r>
    </w:p>
    <w:p w:rsidR="005D1A53" w:rsidRDefault="005D1A53" w:rsidP="005D1A53">
      <w:r>
        <w:t xml:space="preserve">engage in the practice of guidance and counseling. </w:t>
      </w:r>
    </w:p>
    <w:p w:rsidR="005D1A53" w:rsidRDefault="005D1A53" w:rsidP="005D1A53">
      <w:r>
        <w:t xml:space="preserve">No corporation, partnership, association or entity shall operate a guidance and counseling office or </w:t>
      </w:r>
    </w:p>
    <w:p w:rsidR="005D1A53" w:rsidRDefault="005D1A53" w:rsidP="005D1A53">
      <w:r>
        <w:t xml:space="preserve">center, or otherwise engage in the practice of guidance and counseling without securing a permit from the </w:t>
      </w:r>
    </w:p>
    <w:p w:rsidR="005D1A53" w:rsidRDefault="005D1A53" w:rsidP="005D1A53">
      <w:r>
        <w:t xml:space="preserve">Board, which shall be issued only after it has satisfied itself that such establishment is properly staffed by </w:t>
      </w:r>
    </w:p>
    <w:p w:rsidR="005D1A53" w:rsidRDefault="005D1A53" w:rsidP="005D1A53">
      <w:r>
        <w:t xml:space="preserve">duly licensed guidance counselors. </w:t>
      </w:r>
    </w:p>
    <w:p w:rsidR="005D1A53" w:rsidRDefault="005D1A53" w:rsidP="005D1A53">
      <w:r>
        <w:t xml:space="preserve">Any unethical practice of guidance and counseling as may be defined in a Code of Ethics and Code of </w:t>
      </w:r>
    </w:p>
    <w:p w:rsidR="005D1A53" w:rsidRDefault="005D1A53" w:rsidP="005D1A53">
      <w:r>
        <w:t xml:space="preserve">Technical Standards to be prepared by the Board in consultation with guidance counselors, is prohibited. </w:t>
      </w:r>
    </w:p>
    <w:p w:rsidR="005D1A53" w:rsidRDefault="005D1A53" w:rsidP="005D1A53">
      <w:r>
        <w:t xml:space="preserve">SEC. 28. Right to Privileged Communication for Guidance Counselors. – A certified guidance counselor </w:t>
      </w:r>
    </w:p>
    <w:p w:rsidR="005D1A53" w:rsidRDefault="005D1A53" w:rsidP="005D1A53">
      <w:r>
        <w:t xml:space="preserve">who is allowed to practice guidance and counseling in accordance with this Act cannot, without the </w:t>
      </w:r>
    </w:p>
    <w:p w:rsidR="005D1A53" w:rsidRDefault="005D1A53" w:rsidP="005D1A53">
      <w:r>
        <w:t xml:space="preserve">consent of the client, be examined as to any communication or information which </w:t>
      </w:r>
      <w:proofErr w:type="spellStart"/>
      <w:r>
        <w:t>ahs</w:t>
      </w:r>
      <w:proofErr w:type="spellEnd"/>
      <w:r>
        <w:t xml:space="preserve"> been acquired </w:t>
      </w:r>
    </w:p>
    <w:p w:rsidR="005D1A53" w:rsidRDefault="005D1A53" w:rsidP="005D1A53">
      <w:r>
        <w:t xml:space="preserve">while attending to such client. The protection accorded herein shall also extend to the records and </w:t>
      </w:r>
    </w:p>
    <w:p w:rsidR="005D1A53" w:rsidRDefault="005D1A53" w:rsidP="005D1A53">
      <w:r>
        <w:t xml:space="preserve">secretary or clerk of a licensed guidance counselor, who may be examined concerning any fact, the </w:t>
      </w:r>
    </w:p>
    <w:p w:rsidR="005D1A53" w:rsidRDefault="005D1A53" w:rsidP="005D1A53">
      <w:r>
        <w:t xml:space="preserve">knowledge of which has been acquired in such capacity. </w:t>
      </w:r>
    </w:p>
    <w:p w:rsidR="005D1A53" w:rsidRDefault="005D1A53" w:rsidP="005D1A53">
      <w:r>
        <w:t xml:space="preserve">Any evidence obtained in violation of this provision shall be inadmissible for any purpose in any </w:t>
      </w:r>
    </w:p>
    <w:p w:rsidR="005D1A53" w:rsidRDefault="005D1A53" w:rsidP="005D1A53">
      <w:r>
        <w:t xml:space="preserve">proceeding. </w:t>
      </w:r>
    </w:p>
    <w:p w:rsidR="005D1A53" w:rsidRDefault="005D1A53" w:rsidP="005D1A53">
      <w:r>
        <w:t xml:space="preserve">SEC. 29. Foreign Reciprocity. – No foreign guidance counselor shall be admitted to the examination, or </w:t>
      </w:r>
    </w:p>
    <w:p w:rsidR="005D1A53" w:rsidRDefault="005D1A53" w:rsidP="005D1A53">
      <w:r>
        <w:t xml:space="preserve">be given a Certificate of Registration, or be entitled to any of the rights and privileges under this Act </w:t>
      </w:r>
    </w:p>
    <w:p w:rsidR="005D1A53" w:rsidRDefault="005D1A53" w:rsidP="005D1A53">
      <w:r>
        <w:t xml:space="preserve">unless the country or state of which he/she is a subject or citizen permits Filipino guidance counselors to practice within its territorial limits on the same basis as the subjects or citizens of said country or state: </w:t>
      </w:r>
    </w:p>
    <w:p w:rsidR="005D1A53" w:rsidRDefault="005D1A53" w:rsidP="005D1A53">
      <w:r>
        <w:t xml:space="preserve">Provided, That the requirements for certification of guidance counselors in said foreign state or country </w:t>
      </w:r>
    </w:p>
    <w:p w:rsidR="005D1A53" w:rsidRDefault="005D1A53" w:rsidP="005D1A53">
      <w:r>
        <w:t xml:space="preserve">are substantially the same as those required and contemplated under this Act. Provided, further, That the </w:t>
      </w:r>
    </w:p>
    <w:p w:rsidR="005D1A53" w:rsidRDefault="005D1A53" w:rsidP="005D1A53">
      <w:r>
        <w:t xml:space="preserve">laws of such state or country grant the same privilege to Filipino guidance counselors on the same basis </w:t>
      </w:r>
    </w:p>
    <w:p w:rsidR="005D1A53" w:rsidRDefault="005D1A53" w:rsidP="005D1A53">
      <w:r>
        <w:t xml:space="preserve">as the subjects or citizens of such foreign state or country. </w:t>
      </w:r>
    </w:p>
    <w:p w:rsidR="005D1A53" w:rsidRDefault="005D1A53" w:rsidP="005D1A53">
      <w:r>
        <w:t xml:space="preserve">ARTICLE V </w:t>
      </w:r>
    </w:p>
    <w:p w:rsidR="005D1A53" w:rsidRDefault="005D1A53" w:rsidP="005D1A53">
      <w:r>
        <w:t xml:space="preserve">GENERAL PROVISIONS </w:t>
      </w:r>
    </w:p>
    <w:p w:rsidR="005D1A53" w:rsidRDefault="005D1A53" w:rsidP="005D1A53">
      <w:r>
        <w:t xml:space="preserve">SEC. 30. Funding Provisions. – The Chairperson of the Commission shall include in the Commission’s </w:t>
      </w:r>
    </w:p>
    <w:p w:rsidR="005D1A53" w:rsidRDefault="005D1A53" w:rsidP="005D1A53">
      <w:r>
        <w:t xml:space="preserve">programs the implementation of this Act. The funding of which shall be included in the General </w:t>
      </w:r>
    </w:p>
    <w:p w:rsidR="005D1A53" w:rsidRDefault="005D1A53" w:rsidP="005D1A53">
      <w:r>
        <w:t xml:space="preserve">Appropriations Act. </w:t>
      </w:r>
    </w:p>
    <w:p w:rsidR="005D1A53" w:rsidRDefault="005D1A53" w:rsidP="005D1A53">
      <w:r>
        <w:t xml:space="preserve">SEC. 31. Assistance of Law Enforcement Agency. – Any law enforcement agency shall, upon call or </w:t>
      </w:r>
    </w:p>
    <w:p w:rsidR="005D1A53" w:rsidRDefault="005D1A53" w:rsidP="005D1A53">
      <w:r>
        <w:t xml:space="preserve">request of the Commission or the Board, render assistance in enforcing this Act, including all the rules </w:t>
      </w:r>
    </w:p>
    <w:p w:rsidR="005D1A53" w:rsidRDefault="005D1A53" w:rsidP="005D1A53">
      <w:r>
        <w:t xml:space="preserve">and regulations promulgated </w:t>
      </w:r>
      <w:proofErr w:type="spellStart"/>
      <w:r>
        <w:t>thereunder</w:t>
      </w:r>
      <w:proofErr w:type="spellEnd"/>
      <w:r>
        <w:t xml:space="preserve"> by prosecuting the violators thereof in accordance with law and </w:t>
      </w:r>
    </w:p>
    <w:p w:rsidR="005D1A53" w:rsidRDefault="005D1A53" w:rsidP="005D1A53">
      <w:r>
        <w:lastRenderedPageBreak/>
        <w:t xml:space="preserve">the Rules of Court. </w:t>
      </w:r>
    </w:p>
    <w:p w:rsidR="005D1A53" w:rsidRDefault="005D1A53" w:rsidP="005D1A53">
      <w:r>
        <w:t xml:space="preserve">SEC. 32. Implementing Rules and Regulations. – Within sixty (60) days after the </w:t>
      </w:r>
      <w:proofErr w:type="spellStart"/>
      <w:r>
        <w:t>effectivity</w:t>
      </w:r>
      <w:proofErr w:type="spellEnd"/>
      <w:r>
        <w:t xml:space="preserve"> of this Act, </w:t>
      </w:r>
    </w:p>
    <w:p w:rsidR="005D1A53" w:rsidRDefault="005D1A53" w:rsidP="005D1A53">
      <w:r>
        <w:t xml:space="preserve">subject to the approval of the Commission, the Board shall promulgate the necessary rules and </w:t>
      </w:r>
    </w:p>
    <w:p w:rsidR="005D1A53" w:rsidRDefault="005D1A53" w:rsidP="005D1A53">
      <w:r>
        <w:t xml:space="preserve">regulations, in coordination with the integrated and accredited professional organization, to implement the </w:t>
      </w:r>
    </w:p>
    <w:p w:rsidR="005D1A53" w:rsidRDefault="005D1A53" w:rsidP="005D1A53">
      <w:r>
        <w:t xml:space="preserve">provisions of this Act, which shall be effective after fifteen (15) days following its publication in the Official </w:t>
      </w:r>
    </w:p>
    <w:p w:rsidR="005D1A53" w:rsidRDefault="005D1A53" w:rsidP="005D1A53">
      <w:r>
        <w:t xml:space="preserve">Gazette or newspaper of general circulation. </w:t>
      </w:r>
    </w:p>
    <w:p w:rsidR="005D1A53" w:rsidRDefault="005D1A53" w:rsidP="005D1A53">
      <w:r>
        <w:t xml:space="preserve">SEC. 33. Penalty Clause. – Any person who violates any provision of this Act and the rules and </w:t>
      </w:r>
    </w:p>
    <w:p w:rsidR="005D1A53" w:rsidRDefault="005D1A53" w:rsidP="005D1A53">
      <w:r>
        <w:t xml:space="preserve">regulations issued by the Board and the Commission or commits fraud in the acquisition of Certificate of </w:t>
      </w:r>
    </w:p>
    <w:p w:rsidR="005D1A53" w:rsidRDefault="005D1A53" w:rsidP="005D1A53">
      <w:r>
        <w:t xml:space="preserve">Registration or special permit, shall be punished with imprisonment of not less than six (6) months but not </w:t>
      </w:r>
    </w:p>
    <w:p w:rsidR="005D1A53" w:rsidRDefault="005D1A53" w:rsidP="005D1A53">
      <w:r>
        <w:t xml:space="preserve">more than eight (8) years, or a fine of not less than Fifty thousand pesos (P50,000.00) but not more than </w:t>
      </w:r>
    </w:p>
    <w:p w:rsidR="005D1A53" w:rsidRDefault="005D1A53" w:rsidP="005D1A53">
      <w:r>
        <w:t xml:space="preserve">One hundred thousand pesos (P100,000.00) or both in the discretion of the court. </w:t>
      </w:r>
    </w:p>
    <w:p w:rsidR="005D1A53" w:rsidRDefault="005D1A53" w:rsidP="005D1A53">
      <w:r>
        <w:t xml:space="preserve">SEC. 34. </w:t>
      </w:r>
      <w:proofErr w:type="spellStart"/>
      <w:r>
        <w:t>Separability</w:t>
      </w:r>
      <w:proofErr w:type="spellEnd"/>
      <w:r>
        <w:t xml:space="preserve"> Clause. – If any of this Act is declared unconstitutional, the remaining parts not </w:t>
      </w:r>
    </w:p>
    <w:p w:rsidR="005D1A53" w:rsidRDefault="005D1A53" w:rsidP="005D1A53">
      <w:r>
        <w:t xml:space="preserve">affected thereby shall continue to be valid and operational. </w:t>
      </w:r>
    </w:p>
    <w:p w:rsidR="005D1A53" w:rsidRDefault="005D1A53" w:rsidP="005D1A53">
      <w:r>
        <w:t xml:space="preserve">SEC. 35. Repealing Clause. – All laws, decrees, orders, circulars, rules and regulations and other </w:t>
      </w:r>
    </w:p>
    <w:p w:rsidR="005D1A53" w:rsidRDefault="005D1A53" w:rsidP="005D1A53">
      <w:r>
        <w:t xml:space="preserve">issuances which are inconsistent with this Act, are hereby repealed, amended or modified accordingly. </w:t>
      </w:r>
    </w:p>
    <w:p w:rsidR="005D1A53" w:rsidRDefault="005D1A53" w:rsidP="005D1A53">
      <w:r>
        <w:t xml:space="preserve">SEC. 36. </w:t>
      </w:r>
      <w:proofErr w:type="spellStart"/>
      <w:r>
        <w:t>Effectivity</w:t>
      </w:r>
      <w:proofErr w:type="spellEnd"/>
      <w:r>
        <w:t xml:space="preserve">. – This Act take effect one (1) month after its publication in a newspaper of general </w:t>
      </w:r>
    </w:p>
    <w:p w:rsidR="005D1A53" w:rsidRDefault="005D1A53" w:rsidP="005D1A53">
      <w:r>
        <w:t xml:space="preserve">circulation in the Philippines. </w:t>
      </w:r>
    </w:p>
    <w:p w:rsidR="005D1A53" w:rsidRDefault="005D1A53" w:rsidP="005D1A53">
      <w:r>
        <w:t xml:space="preserve">Approved, </w:t>
      </w:r>
    </w:p>
    <w:p w:rsidR="005D1A53" w:rsidRDefault="005D1A53" w:rsidP="005D1A53">
      <w:r>
        <w:t xml:space="preserve">(Sgd.) FRANKLIN M. DRILON (Sgd.) JOSE DE VENESIA JR. </w:t>
      </w:r>
    </w:p>
    <w:p w:rsidR="005D1A53" w:rsidRDefault="005D1A53" w:rsidP="005D1A53">
      <w:r>
        <w:t xml:space="preserve">President of the Senate Speaker of the House of the Representatives </w:t>
      </w:r>
    </w:p>
    <w:p w:rsidR="005D1A53" w:rsidRDefault="005D1A53" w:rsidP="005D1A53">
      <w:r>
        <w:t xml:space="preserve">This Act which is a consolidation of House Bill No. 5253 and Senate Bill No. 2128 was finally passed by </w:t>
      </w:r>
    </w:p>
    <w:p w:rsidR="005D1A53" w:rsidRDefault="005D1A53" w:rsidP="005D1A53">
      <w:r>
        <w:t xml:space="preserve">the House of Representatives and the Senate on January 20, 2004 and January 19, 2004, respectively. </w:t>
      </w:r>
    </w:p>
    <w:p w:rsidR="005D1A53" w:rsidRDefault="005D1A53" w:rsidP="005D1A53">
      <w:r>
        <w:t xml:space="preserve">(Sgd.) OSCAR G. YABES (Sgd.) ROBERTO P. NAZARENO </w:t>
      </w:r>
    </w:p>
    <w:p w:rsidR="005D1A53" w:rsidRDefault="005D1A53" w:rsidP="005D1A53">
      <w:r>
        <w:t xml:space="preserve">Secretary of the Senate Secretary General House of Representatives </w:t>
      </w:r>
    </w:p>
    <w:p w:rsidR="005D1A53" w:rsidRDefault="005D1A53" w:rsidP="005D1A53">
      <w:r>
        <w:t xml:space="preserve">Approved: Mar. 02 2004 (Sgd.) GLORIA MACAPAGAL-ARROYO </w:t>
      </w:r>
    </w:p>
    <w:p w:rsidR="0061328A" w:rsidRDefault="005D1A53" w:rsidP="005D1A53">
      <w:r>
        <w:t xml:space="preserve">President of the Philippines </w:t>
      </w:r>
      <w:r>
        <w:cr/>
      </w:r>
      <w:r w:rsidR="0089664F" w:rsidRPr="005D1A53">
        <w:t xml:space="preserve"> </w:t>
      </w:r>
    </w:p>
    <w:p w:rsidR="00D445BF" w:rsidRDefault="005160E7" w:rsidP="005D1A53">
      <w:hyperlink r:id="rId4" w:history="1">
        <w:r w:rsidR="00D445BF" w:rsidRPr="00DC414B">
          <w:rPr>
            <w:rStyle w:val="Hyperlink"/>
          </w:rPr>
          <w:t>http://www.fo1.dswd.gov.ph/wp-content/uploads/2013/07/RA-9258.pdf</w:t>
        </w:r>
      </w:hyperlink>
    </w:p>
    <w:p w:rsidR="00D445BF" w:rsidRPr="005D1A53" w:rsidRDefault="00D445BF" w:rsidP="005D1A53"/>
    <w:sectPr w:rsidR="00D445BF" w:rsidRPr="005D1A53" w:rsidSect="00566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B18"/>
    <w:rsid w:val="000144E6"/>
    <w:rsid w:val="000B09ED"/>
    <w:rsid w:val="0025224B"/>
    <w:rsid w:val="0036752A"/>
    <w:rsid w:val="00482673"/>
    <w:rsid w:val="004E19B1"/>
    <w:rsid w:val="005160E7"/>
    <w:rsid w:val="00566999"/>
    <w:rsid w:val="005D1A53"/>
    <w:rsid w:val="005F5A01"/>
    <w:rsid w:val="0061328A"/>
    <w:rsid w:val="006C0065"/>
    <w:rsid w:val="006C4DCA"/>
    <w:rsid w:val="007C4605"/>
    <w:rsid w:val="0089664F"/>
    <w:rsid w:val="00A12BEB"/>
    <w:rsid w:val="00BA7952"/>
    <w:rsid w:val="00CC6B18"/>
    <w:rsid w:val="00D445BF"/>
    <w:rsid w:val="00D555CC"/>
    <w:rsid w:val="00E62379"/>
    <w:rsid w:val="00F6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paragraph" w:styleId="Heading1">
    <w:name w:val="heading 1"/>
    <w:basedOn w:val="Normal"/>
    <w:link w:val="Heading1Char"/>
    <w:uiPriority w:val="9"/>
    <w:qFormat/>
    <w:rsid w:val="006C4D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CC6B18"/>
  </w:style>
  <w:style w:type="character" w:customStyle="1" w:styleId="email">
    <w:name w:val="email"/>
    <w:basedOn w:val="DefaultParagraphFont"/>
    <w:rsid w:val="00BA7952"/>
  </w:style>
  <w:style w:type="character" w:customStyle="1" w:styleId="offscreen">
    <w:name w:val="offscreen"/>
    <w:basedOn w:val="DefaultParagraphFont"/>
    <w:rsid w:val="00BA7952"/>
  </w:style>
  <w:style w:type="character" w:customStyle="1" w:styleId="Heading1Char">
    <w:name w:val="Heading 1 Char"/>
    <w:basedOn w:val="DefaultParagraphFont"/>
    <w:link w:val="Heading1"/>
    <w:uiPriority w:val="9"/>
    <w:rsid w:val="006C4D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C4DCA"/>
  </w:style>
  <w:style w:type="character" w:styleId="Hyperlink">
    <w:name w:val="Hyperlink"/>
    <w:basedOn w:val="DefaultParagraphFont"/>
    <w:uiPriority w:val="99"/>
    <w:unhideWhenUsed/>
    <w:rsid w:val="006C4D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4D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4DCA"/>
    <w:rPr>
      <w:i/>
      <w:iCs/>
    </w:rPr>
  </w:style>
  <w:style w:type="character" w:styleId="Strong">
    <w:name w:val="Strong"/>
    <w:basedOn w:val="DefaultParagraphFont"/>
    <w:uiPriority w:val="22"/>
    <w:qFormat/>
    <w:rsid w:val="006C4D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492486">
          <w:marLeft w:val="0"/>
          <w:marRight w:val="0"/>
          <w:marTop w:val="0"/>
          <w:marBottom w:val="0"/>
          <w:divBdr>
            <w:top w:val="single" w:sz="6" w:space="23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484288">
          <w:marLeft w:val="0"/>
          <w:marRight w:val="0"/>
          <w:marTop w:val="0"/>
          <w:marBottom w:val="0"/>
          <w:divBdr>
            <w:top w:val="single" w:sz="6" w:space="23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37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3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16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9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7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88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7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9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19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2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5028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5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9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7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5345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16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1.dswd.gov.ph/wp-content/uploads/2013/07/RA-925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2</cp:revision>
  <cp:lastPrinted>2010-09-01T04:23:00Z</cp:lastPrinted>
  <dcterms:created xsi:type="dcterms:W3CDTF">2014-07-28T21:36:00Z</dcterms:created>
  <dcterms:modified xsi:type="dcterms:W3CDTF">2014-07-28T21:36:00Z</dcterms:modified>
</cp:coreProperties>
</file>